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Look w:val="04A0" w:firstRow="1" w:lastRow="0" w:firstColumn="1" w:lastColumn="0" w:noHBand="0" w:noVBand="1"/>
      </w:tblPr>
      <w:tblGrid>
        <w:gridCol w:w="7797"/>
        <w:gridCol w:w="3260"/>
      </w:tblGrid>
      <w:tr w:rsidR="00E171A1" w:rsidRPr="00EB77C3" w:rsidTr="00E171A1">
        <w:tc>
          <w:tcPr>
            <w:tcW w:w="7797" w:type="dxa"/>
            <w:shd w:val="clear" w:color="auto" w:fill="auto"/>
          </w:tcPr>
          <w:p w:rsidR="00E171A1" w:rsidRPr="003376AF" w:rsidRDefault="00E171A1" w:rsidP="00CA36F7">
            <w:pPr>
              <w:spacing w:after="0" w:line="240" w:lineRule="auto"/>
              <w:jc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71A1" w:rsidRPr="00EB77C3" w:rsidRDefault="00E171A1" w:rsidP="00CA36F7">
            <w:pPr>
              <w:spacing w:after="0" w:line="240" w:lineRule="auto"/>
              <w:rPr>
                <w:rFonts w:ascii="PT Sans" w:hAnsi="PT Sans"/>
                <w:color w:val="000000"/>
              </w:rPr>
            </w:pPr>
            <w:r w:rsidRPr="00EB77C3">
              <w:rPr>
                <w:rFonts w:ascii="PT Sans" w:hAnsi="PT Sans"/>
                <w:color w:val="000000"/>
              </w:rPr>
              <w:t>Приложение №</w:t>
            </w:r>
            <w:r w:rsidR="006F0BF5">
              <w:rPr>
                <w:rFonts w:ascii="PT Sans" w:hAnsi="PT Sans"/>
                <w:color w:val="000000"/>
              </w:rPr>
              <w:t>5</w:t>
            </w:r>
          </w:p>
          <w:p w:rsidR="00E171A1" w:rsidRPr="00EB77C3" w:rsidRDefault="00E171A1" w:rsidP="00CA36F7">
            <w:pPr>
              <w:spacing w:after="0" w:line="240" w:lineRule="auto"/>
              <w:rPr>
                <w:rFonts w:ascii="PT Sans" w:hAnsi="PT Sans"/>
                <w:i/>
              </w:rPr>
            </w:pPr>
            <w:r w:rsidRPr="00EB77C3">
              <w:rPr>
                <w:rFonts w:ascii="PT Sans" w:hAnsi="PT Sans"/>
                <w:color w:val="000000"/>
              </w:rPr>
              <w:t xml:space="preserve">к договору </w:t>
            </w:r>
            <w:r w:rsidRPr="00EB77C3">
              <w:rPr>
                <w:rFonts w:ascii="PT Sans" w:hAnsi="PT Sans"/>
              </w:rPr>
              <w:t>№ ДОМР</w:t>
            </w:r>
            <w:r w:rsidR="00D90EB9">
              <w:rPr>
                <w:rFonts w:ascii="PT Sans" w:hAnsi="PT Sans"/>
              </w:rPr>
              <w:t>-20</w:t>
            </w:r>
            <w:r>
              <w:rPr>
                <w:rFonts w:ascii="PT Sans" w:hAnsi="PT Sans"/>
              </w:rPr>
              <w:t>/1</w:t>
            </w:r>
            <w:r w:rsidR="00E85D6F" w:rsidRPr="00E85D6F">
              <w:rPr>
                <w:rFonts w:ascii="PT Sans" w:hAnsi="PT Sans"/>
              </w:rPr>
              <w:t>9</w:t>
            </w:r>
          </w:p>
          <w:p w:rsidR="00E171A1" w:rsidRPr="00EB77C3" w:rsidRDefault="006811EC" w:rsidP="00D90EB9">
            <w:pPr>
              <w:pStyle w:val="a5"/>
              <w:rPr>
                <w:rFonts w:ascii="PT Sans" w:hAnsi="PT Sans"/>
                <w:color w:val="000000"/>
                <w:sz w:val="22"/>
                <w:szCs w:val="22"/>
              </w:rPr>
            </w:pPr>
            <w:r>
              <w:rPr>
                <w:rFonts w:ascii="PT Sans" w:hAnsi="PT Sans"/>
                <w:color w:val="000000"/>
                <w:sz w:val="22"/>
                <w:szCs w:val="22"/>
              </w:rPr>
              <w:t>от «06</w:t>
            </w:r>
            <w:r w:rsidR="00E171A1" w:rsidRPr="00EB77C3">
              <w:rPr>
                <w:rFonts w:ascii="PT Sans" w:hAnsi="PT Sans"/>
                <w:color w:val="000000"/>
                <w:sz w:val="22"/>
                <w:szCs w:val="22"/>
              </w:rPr>
              <w:t xml:space="preserve">» </w:t>
            </w:r>
            <w:r w:rsidR="00D90EB9">
              <w:rPr>
                <w:rFonts w:ascii="PT Sans" w:hAnsi="PT Sans"/>
                <w:color w:val="000000"/>
                <w:sz w:val="22"/>
                <w:szCs w:val="22"/>
              </w:rPr>
              <w:t>июня</w:t>
            </w:r>
            <w:r w:rsidR="00E171A1">
              <w:rPr>
                <w:rFonts w:ascii="PT Sans" w:hAnsi="PT Sans"/>
                <w:color w:val="000000"/>
                <w:sz w:val="22"/>
                <w:szCs w:val="22"/>
              </w:rPr>
              <w:t xml:space="preserve"> 201</w:t>
            </w:r>
            <w:r w:rsidR="00E85D6F">
              <w:rPr>
                <w:rFonts w:ascii="PT Sans" w:hAnsi="PT Sans"/>
                <w:color w:val="000000"/>
                <w:sz w:val="22"/>
                <w:szCs w:val="22"/>
              </w:rPr>
              <w:t>9</w:t>
            </w:r>
            <w:r w:rsidR="00E171A1" w:rsidRPr="00EB77C3">
              <w:rPr>
                <w:rFonts w:ascii="PT Sans" w:hAnsi="PT Sans"/>
                <w:color w:val="000000"/>
                <w:sz w:val="22"/>
                <w:szCs w:val="22"/>
              </w:rPr>
              <w:t xml:space="preserve"> г</w:t>
            </w:r>
            <w:r w:rsidR="00E171A1" w:rsidRPr="00EB77C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bookmarkStart w:id="0" w:name="_GoBack"/>
      <w:r w:rsidRPr="000F3922">
        <w:rPr>
          <w:rFonts w:eastAsia="Calibri"/>
          <w:sz w:val="20"/>
          <w:lang w:eastAsia="en-US"/>
        </w:rPr>
        <w:t>ОБУЧЕНИЯ</w:t>
      </w:r>
      <w:bookmarkEnd w:id="0"/>
    </w:p>
    <w:p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Pr="00313808">
        <w:rPr>
          <w:rFonts w:eastAsia="Calibri"/>
          <w:szCs w:val="24"/>
          <w:highlight w:val="lightGray"/>
          <w:lang w:eastAsia="en-US"/>
        </w:rPr>
        <w:t>________________________________________________</w:t>
      </w:r>
      <w:r w:rsidR="00313808" w:rsidRPr="00313808">
        <w:rPr>
          <w:rFonts w:eastAsia="Calibri"/>
          <w:szCs w:val="24"/>
          <w:highlight w:val="lightGray"/>
          <w:lang w:eastAsia="en-US"/>
        </w:rPr>
        <w:t>_____________________________________</w:t>
      </w:r>
      <w:r w:rsidRPr="00313808">
        <w:rPr>
          <w:rFonts w:eastAsia="Calibri"/>
          <w:szCs w:val="24"/>
          <w:highlight w:val="lightGray"/>
          <w:lang w:eastAsia="en-US"/>
        </w:rPr>
        <w:t>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:rsidR="00365C38" w:rsidRPr="000F3922" w:rsidRDefault="00365C38" w:rsidP="00313808">
      <w:pPr>
        <w:pStyle w:val="a3"/>
        <w:jc w:val="both"/>
        <w:rPr>
          <w:b w:val="0"/>
          <w:szCs w:val="24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B80B4B" w:rsidRPr="000F3922">
        <w:rPr>
          <w:b w:val="0"/>
          <w:szCs w:val="24"/>
        </w:rPr>
        <w:t>поддержку в форме обучения</w:t>
      </w:r>
      <w:r w:rsidRPr="000F3922">
        <w:rPr>
          <w:b w:val="0"/>
          <w:szCs w:val="24"/>
        </w:rPr>
        <w:t xml:space="preserve"> </w:t>
      </w:r>
      <w:r w:rsidR="00A31A80" w:rsidRPr="000F3922">
        <w:rPr>
          <w:b w:val="0"/>
          <w:szCs w:val="24"/>
          <w:highlight w:val="lightGray"/>
        </w:rPr>
        <w:t>______________</w:t>
      </w:r>
      <w:r w:rsidR="00235463" w:rsidRPr="000F3922">
        <w:rPr>
          <w:b w:val="0"/>
          <w:szCs w:val="24"/>
          <w:highlight w:val="lightGray"/>
        </w:rPr>
        <w:t>____________________</w:t>
      </w:r>
      <w:r w:rsidR="00B80B4B" w:rsidRPr="000F3922">
        <w:rPr>
          <w:b w:val="0"/>
          <w:szCs w:val="24"/>
          <w:highlight w:val="lightGray"/>
        </w:rPr>
        <w:t>___________</w:t>
      </w:r>
    </w:p>
    <w:p w:rsidR="00235463" w:rsidRPr="000F3922" w:rsidRDefault="00235463" w:rsidP="00235463">
      <w:pPr>
        <w:pStyle w:val="a3"/>
        <w:ind w:left="4956" w:firstLine="708"/>
        <w:rPr>
          <w:b w:val="0"/>
          <w:sz w:val="20"/>
        </w:rPr>
      </w:pPr>
      <w:r w:rsidRPr="000F3922">
        <w:rPr>
          <w:b w:val="0"/>
          <w:sz w:val="20"/>
        </w:rPr>
        <w:t xml:space="preserve">(форма мероприятия: семинар, </w:t>
      </w:r>
      <w:r w:rsidR="00B80B4B" w:rsidRPr="000F3922">
        <w:rPr>
          <w:b w:val="0"/>
          <w:sz w:val="20"/>
        </w:rPr>
        <w:t xml:space="preserve">тренинг, школа, </w:t>
      </w:r>
      <w:r w:rsidRPr="000F3922">
        <w:rPr>
          <w:b w:val="0"/>
          <w:sz w:val="20"/>
        </w:rPr>
        <w:t>курс и т.д.)</w:t>
      </w:r>
    </w:p>
    <w:p w:rsidR="00235463" w:rsidRPr="000F3922" w:rsidRDefault="00B80B4B" w:rsidP="00A31A80">
      <w:pPr>
        <w:pStyle w:val="a3"/>
        <w:jc w:val="both"/>
        <w:rPr>
          <w:b w:val="0"/>
          <w:szCs w:val="24"/>
        </w:rPr>
      </w:pPr>
      <w:r w:rsidRPr="000F3922">
        <w:rPr>
          <w:b w:val="0"/>
          <w:szCs w:val="24"/>
        </w:rPr>
        <w:t xml:space="preserve">тема </w:t>
      </w:r>
      <w:r w:rsidR="00235463" w:rsidRPr="000F3922">
        <w:rPr>
          <w:b w:val="0"/>
          <w:szCs w:val="24"/>
          <w:highlight w:val="lightGray"/>
        </w:rPr>
        <w:t>__________________________</w:t>
      </w:r>
      <w:r w:rsidRPr="000F3922">
        <w:rPr>
          <w:b w:val="0"/>
          <w:szCs w:val="24"/>
          <w:highlight w:val="lightGray"/>
        </w:rPr>
        <w:t>___________</w:t>
      </w:r>
      <w:r w:rsidR="00235463" w:rsidRPr="000F3922">
        <w:rPr>
          <w:b w:val="0"/>
          <w:szCs w:val="24"/>
          <w:highlight w:val="lightGray"/>
        </w:rPr>
        <w:t>______________________</w:t>
      </w:r>
      <w:r w:rsidRPr="000F3922">
        <w:rPr>
          <w:b w:val="0"/>
          <w:szCs w:val="24"/>
          <w:highlight w:val="lightGray"/>
        </w:rPr>
        <w:t>____</w:t>
      </w:r>
      <w:r w:rsidRPr="000F3922">
        <w:rPr>
          <w:b w:val="0"/>
          <w:szCs w:val="24"/>
        </w:rPr>
        <w:t xml:space="preserve"> сроки </w:t>
      </w:r>
      <w:r w:rsidR="00235463" w:rsidRPr="000F3922">
        <w:rPr>
          <w:b w:val="0"/>
          <w:szCs w:val="24"/>
          <w:highlight w:val="lightGray"/>
        </w:rPr>
        <w:t>__</w:t>
      </w:r>
      <w:r w:rsidRPr="000F3922">
        <w:rPr>
          <w:b w:val="0"/>
          <w:szCs w:val="24"/>
          <w:highlight w:val="lightGray"/>
        </w:rPr>
        <w:t>______________</w:t>
      </w:r>
    </w:p>
    <w:p w:rsidR="00365C38" w:rsidRPr="000F3922" w:rsidRDefault="00235463" w:rsidP="000F3922">
      <w:pPr>
        <w:pStyle w:val="a3"/>
        <w:jc w:val="right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 xml:space="preserve">(Наименование образовательного </w:t>
      </w:r>
      <w:proofErr w:type="gramStart"/>
      <w:r w:rsidRPr="000F3922">
        <w:rPr>
          <w:b w:val="0"/>
          <w:sz w:val="18"/>
          <w:szCs w:val="18"/>
        </w:rPr>
        <w:t>мероприятия</w:t>
      </w:r>
      <w:r w:rsidR="00B80B4B" w:rsidRPr="000F3922">
        <w:rPr>
          <w:b w:val="0"/>
          <w:sz w:val="18"/>
          <w:szCs w:val="18"/>
        </w:rPr>
        <w:t>)</w:t>
      </w:r>
      <w:r w:rsidR="007E4BDB" w:rsidRPr="000F3922">
        <w:rPr>
          <w:b w:val="0"/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 xml:space="preserve">  </w:t>
      </w:r>
      <w:proofErr w:type="gramEnd"/>
      <w:r w:rsidR="00B80B4B" w:rsidRPr="000F3922">
        <w:rPr>
          <w:b w:val="0"/>
          <w:sz w:val="18"/>
          <w:szCs w:val="18"/>
        </w:rPr>
        <w:t xml:space="preserve">                                                                                         (дата</w:t>
      </w:r>
      <w:r w:rsidR="007E4BDB" w:rsidRPr="000F3922">
        <w:rPr>
          <w:b w:val="0"/>
          <w:sz w:val="18"/>
          <w:szCs w:val="18"/>
        </w:rPr>
        <w:t xml:space="preserve"> проведения</w:t>
      </w:r>
      <w:r w:rsidRPr="000F3922">
        <w:rPr>
          <w:b w:val="0"/>
          <w:sz w:val="18"/>
          <w:szCs w:val="18"/>
        </w:rPr>
        <w:t>)</w:t>
      </w:r>
    </w:p>
    <w:p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0F3922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C38" w:rsidRPr="000F3922" w:rsidRDefault="00313808" w:rsidP="0042304B">
            <w:pPr>
              <w:pStyle w:val="a3"/>
              <w:rPr>
                <w:sz w:val="16"/>
                <w:szCs w:val="16"/>
              </w:rPr>
            </w:pPr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аааааааааааааааппрдлртитаааааааааааааааппрдлртитаааааааааааааааппрдлртит</w:t>
            </w:r>
          </w:p>
        </w:tc>
      </w:tr>
      <w:tr w:rsidR="00313808" w:rsidRPr="000F3922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808" w:rsidRPr="000F3922" w:rsidRDefault="00313808" w:rsidP="0042304B">
            <w:pPr>
              <w:pStyle w:val="a3"/>
              <w:rPr>
                <w:sz w:val="16"/>
                <w:szCs w:val="16"/>
              </w:rPr>
            </w:pPr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аааааааааааааааппрдлртитаааааааааааааааппрдлртитаааааааааааааааппрдлртит</w:t>
            </w:r>
          </w:p>
        </w:tc>
      </w:tr>
      <w:tr w:rsidR="00365C38" w:rsidRPr="000F3922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</w:p>
        </w:tc>
      </w:tr>
      <w:tr w:rsidR="00A85FEF" w:rsidRPr="000F3922" w:rsidTr="003138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A85FEF" w:rsidRPr="000F3922" w:rsidRDefault="000F3922" w:rsidP="00564ED8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b/>
                <w:color w:val="BFBFBF" w:themeColor="background1" w:themeShade="BF"/>
                <w:sz w:val="28"/>
                <w:szCs w:val="28"/>
                <w:highlight w:val="lightGray"/>
              </w:rPr>
              <w:t>паааааааааааааааапп</w:t>
            </w:r>
            <w:r w:rsidR="00564ED8" w:rsidRPr="00564ED8">
              <w:rPr>
                <w:rFonts w:ascii="Times New Roman" w:hAnsi="Times New Roman"/>
                <w:b/>
                <w:color w:val="BFBFBF" w:themeColor="background1" w:themeShade="BF"/>
                <w:sz w:val="28"/>
                <w:szCs w:val="28"/>
                <w:highlight w:val="lightGray"/>
              </w:rPr>
              <w:t>рдлртит</w:t>
            </w:r>
            <w:proofErr w:type="spellEnd"/>
          </w:p>
        </w:tc>
        <w:tc>
          <w:tcPr>
            <w:tcW w:w="283" w:type="dxa"/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85FEF" w:rsidRPr="00564ED8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  <w:t>орпорпваорповрпорпррпп</w:t>
            </w:r>
            <w:proofErr w:type="spellEnd"/>
          </w:p>
        </w:tc>
      </w:tr>
      <w:tr w:rsidR="00A85FEF" w:rsidRPr="000F3922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0F3922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:rsidR="00365C38" w:rsidRPr="000F3922" w:rsidRDefault="0031380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  <w:t>орпорпваорповрпорпррпп</w:t>
            </w:r>
            <w:proofErr w:type="spellEnd"/>
          </w:p>
        </w:tc>
      </w:tr>
      <w:tr w:rsidR="00365C38" w:rsidRPr="000F3922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564ED8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:rsidTr="00C47F71">
        <w:tc>
          <w:tcPr>
            <w:tcW w:w="1470" w:type="dxa"/>
            <w:vMerge w:val="restart"/>
          </w:tcPr>
          <w:p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:rsidTr="00C47F71">
        <w:tc>
          <w:tcPr>
            <w:tcW w:w="1470" w:type="dxa"/>
            <w:vMerge/>
          </w:tcPr>
          <w:p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:rsidTr="005032F1">
        <w:tc>
          <w:tcPr>
            <w:tcW w:w="6200" w:type="dxa"/>
          </w:tcPr>
          <w:p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:rsidTr="005032F1">
        <w:trPr>
          <w:trHeight w:val="340"/>
        </w:trPr>
        <w:tc>
          <w:tcPr>
            <w:tcW w:w="6200" w:type="dxa"/>
            <w:vAlign w:val="bottom"/>
          </w:tcPr>
          <w:p w:rsidR="00365C38" w:rsidRPr="000F3922" w:rsidRDefault="00564ED8" w:rsidP="0042304B">
            <w:pPr>
              <w:pStyle w:val="a3"/>
              <w:jc w:val="left"/>
              <w:rPr>
                <w:sz w:val="20"/>
              </w:rPr>
            </w:pPr>
            <w:proofErr w:type="spellStart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ааааааааааааааппрдлртит</w:t>
            </w:r>
            <w:r w:rsidR="005032F1"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аааааааааааааппрдлртит</w:t>
            </w:r>
            <w:proofErr w:type="spellEnd"/>
          </w:p>
        </w:tc>
        <w:tc>
          <w:tcPr>
            <w:tcW w:w="1708" w:type="dxa"/>
            <w:vAlign w:val="bottom"/>
          </w:tcPr>
          <w:p w:rsidR="00365C38" w:rsidRPr="000F3922" w:rsidRDefault="00564ED8" w:rsidP="00564ED8">
            <w:pPr>
              <w:pStyle w:val="a3"/>
              <w:jc w:val="left"/>
              <w:rPr>
                <w:sz w:val="20"/>
              </w:rPr>
            </w:pPr>
            <w:proofErr w:type="spellStart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</w:t>
            </w:r>
            <w:proofErr w:type="spellEnd"/>
          </w:p>
        </w:tc>
        <w:tc>
          <w:tcPr>
            <w:tcW w:w="2690" w:type="dxa"/>
            <w:vAlign w:val="bottom"/>
          </w:tcPr>
          <w:p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:rsidTr="00564ED8">
        <w:tc>
          <w:tcPr>
            <w:tcW w:w="1526" w:type="dxa"/>
          </w:tcPr>
          <w:p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:rsidTr="00564ED8">
        <w:tc>
          <w:tcPr>
            <w:tcW w:w="152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:rsidTr="00564ED8">
        <w:tc>
          <w:tcPr>
            <w:tcW w:w="1526" w:type="dxa"/>
          </w:tcPr>
          <w:p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:rsidTr="00564ED8">
        <w:tc>
          <w:tcPr>
            <w:tcW w:w="152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(микрокредитная компания)</w:t>
      </w:r>
    </w:p>
    <w:p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B83884">
      <w:footerReference w:type="even" r:id="rId7"/>
      <w:footerReference w:type="default" r:id="rId8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EA" w:rsidRDefault="00FD20EA">
      <w:pPr>
        <w:spacing w:after="0" w:line="240" w:lineRule="auto"/>
      </w:pPr>
      <w:r>
        <w:separator/>
      </w:r>
    </w:p>
  </w:endnote>
  <w:endnote w:type="continuationSeparator" w:id="0">
    <w:p w:rsidR="00FD20EA" w:rsidRDefault="00FD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13F" w:rsidRDefault="00FD20EA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3F" w:rsidRPr="007E4BD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sz w:val="16"/>
        <w:szCs w:val="16"/>
      </w:rPr>
    </w:pPr>
    <w:r w:rsidRPr="007E4BDB">
      <w:rPr>
        <w:rFonts w:ascii="PT Sans" w:hAnsi="PT Sans"/>
        <w:color w:val="000000"/>
        <w:sz w:val="16"/>
        <w:szCs w:val="16"/>
      </w:rPr>
      <w:t xml:space="preserve">Настоящее заявление оформляется в двух экземплярах, по одному для </w:t>
    </w:r>
    <w:r w:rsidR="007E4BDB" w:rsidRPr="007E4BDB">
      <w:rPr>
        <w:rFonts w:ascii="PT Sans" w:hAnsi="PT Sans"/>
        <w:color w:val="000000"/>
        <w:sz w:val="16"/>
        <w:szCs w:val="16"/>
      </w:rPr>
      <w:t>Заявителя и СОФПП</w:t>
    </w:r>
    <w:r w:rsidRPr="007E4BDB">
      <w:rPr>
        <w:rFonts w:ascii="PT Sans" w:hAnsi="PT Sans"/>
        <w:color w:val="000000"/>
        <w:sz w:val="16"/>
        <w:szCs w:val="16"/>
      </w:rPr>
      <w:t xml:space="preserve">, и является </w:t>
    </w:r>
    <w:proofErr w:type="gramStart"/>
    <w:r w:rsidRPr="007E4BDB">
      <w:rPr>
        <w:rFonts w:ascii="PT Sans" w:hAnsi="PT Sans"/>
        <w:color w:val="000000"/>
        <w:sz w:val="16"/>
        <w:szCs w:val="16"/>
      </w:rPr>
      <w:t>документом</w:t>
    </w:r>
    <w:r w:rsidR="007E4BDB">
      <w:rPr>
        <w:rFonts w:ascii="PT Sans" w:hAnsi="PT Sans"/>
        <w:color w:val="000000"/>
        <w:sz w:val="16"/>
        <w:szCs w:val="16"/>
      </w:rPr>
      <w:t>,</w:t>
    </w:r>
    <w:r w:rsidRPr="007E4BDB">
      <w:rPr>
        <w:rFonts w:ascii="PT Sans" w:hAnsi="PT Sans"/>
        <w:color w:val="000000"/>
        <w:sz w:val="16"/>
        <w:szCs w:val="16"/>
      </w:rPr>
      <w:br/>
      <w:t>подтверждающим</w:t>
    </w:r>
    <w:proofErr w:type="gramEnd"/>
    <w:r w:rsidRPr="007E4BDB">
      <w:rPr>
        <w:rFonts w:ascii="PT Sans" w:hAnsi="PT Sans"/>
        <w:color w:val="000000"/>
        <w:sz w:val="16"/>
        <w:szCs w:val="16"/>
      </w:rPr>
      <w:t xml:space="preserve"> факт заключения</w:t>
    </w:r>
    <w:r w:rsidR="007E4BDB" w:rsidRPr="007E4BDB">
      <w:rPr>
        <w:rFonts w:ascii="PT Sans" w:hAnsi="PT Sans"/>
        <w:sz w:val="16"/>
        <w:szCs w:val="16"/>
      </w:rPr>
      <w:t xml:space="preserve"> </w:t>
    </w:r>
    <w:r w:rsidR="007E4BDB">
      <w:rPr>
        <w:rFonts w:ascii="PT Sans" w:hAnsi="PT Sans"/>
        <w:sz w:val="16"/>
        <w:szCs w:val="16"/>
      </w:rPr>
      <w:t xml:space="preserve">соглашения о предоставлении </w:t>
    </w:r>
    <w:r w:rsidR="00A31A80" w:rsidRPr="007E4BDB">
      <w:rPr>
        <w:rFonts w:ascii="PT Sans" w:hAnsi="PT Sans"/>
        <w:sz w:val="16"/>
        <w:szCs w:val="16"/>
      </w:rPr>
      <w:t xml:space="preserve">поддержки между Заявителем и </w:t>
    </w:r>
    <w:r w:rsidR="00313808">
      <w:rPr>
        <w:rFonts w:ascii="PT Sans" w:hAnsi="PT Sans"/>
        <w:sz w:val="16"/>
        <w:szCs w:val="16"/>
      </w:rPr>
      <w:t>СОФПП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EA" w:rsidRDefault="00FD20EA">
      <w:pPr>
        <w:spacing w:after="0" w:line="240" w:lineRule="auto"/>
      </w:pPr>
      <w:r>
        <w:separator/>
      </w:r>
    </w:p>
  </w:footnote>
  <w:footnote w:type="continuationSeparator" w:id="0">
    <w:p w:rsidR="00FD20EA" w:rsidRDefault="00FD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B"/>
    <w:rsid w:val="000004B1"/>
    <w:rsid w:val="0000535F"/>
    <w:rsid w:val="00013FD2"/>
    <w:rsid w:val="00082AE1"/>
    <w:rsid w:val="00090773"/>
    <w:rsid w:val="000A07F5"/>
    <w:rsid w:val="000F3922"/>
    <w:rsid w:val="001247BE"/>
    <w:rsid w:val="00147584"/>
    <w:rsid w:val="001831C4"/>
    <w:rsid w:val="00192A9A"/>
    <w:rsid w:val="00192D59"/>
    <w:rsid w:val="001B7A39"/>
    <w:rsid w:val="001F27DD"/>
    <w:rsid w:val="002300C1"/>
    <w:rsid w:val="00235463"/>
    <w:rsid w:val="0024735D"/>
    <w:rsid w:val="002F0DBD"/>
    <w:rsid w:val="00313808"/>
    <w:rsid w:val="003424B9"/>
    <w:rsid w:val="00351940"/>
    <w:rsid w:val="00365C38"/>
    <w:rsid w:val="004237C4"/>
    <w:rsid w:val="00426D2D"/>
    <w:rsid w:val="00426FA0"/>
    <w:rsid w:val="00461D1B"/>
    <w:rsid w:val="004A6EF8"/>
    <w:rsid w:val="004D3104"/>
    <w:rsid w:val="004D7B7A"/>
    <w:rsid w:val="004F4BB6"/>
    <w:rsid w:val="004F553A"/>
    <w:rsid w:val="005032F1"/>
    <w:rsid w:val="0052746E"/>
    <w:rsid w:val="005412A7"/>
    <w:rsid w:val="00542ED5"/>
    <w:rsid w:val="00564ED8"/>
    <w:rsid w:val="005D7D21"/>
    <w:rsid w:val="005E598D"/>
    <w:rsid w:val="0060091E"/>
    <w:rsid w:val="00625336"/>
    <w:rsid w:val="006811EC"/>
    <w:rsid w:val="006E3BA1"/>
    <w:rsid w:val="006F0BF5"/>
    <w:rsid w:val="006F5C0B"/>
    <w:rsid w:val="0075353C"/>
    <w:rsid w:val="007570B2"/>
    <w:rsid w:val="0078004B"/>
    <w:rsid w:val="007E4BDB"/>
    <w:rsid w:val="008065D4"/>
    <w:rsid w:val="00843F76"/>
    <w:rsid w:val="00850E8C"/>
    <w:rsid w:val="00884F7A"/>
    <w:rsid w:val="008A4DC7"/>
    <w:rsid w:val="008B1D13"/>
    <w:rsid w:val="00924C83"/>
    <w:rsid w:val="00964D0C"/>
    <w:rsid w:val="00967D7A"/>
    <w:rsid w:val="009A034B"/>
    <w:rsid w:val="00A31A80"/>
    <w:rsid w:val="00A44794"/>
    <w:rsid w:val="00A66AB1"/>
    <w:rsid w:val="00A75BC4"/>
    <w:rsid w:val="00A85FEF"/>
    <w:rsid w:val="00B151C0"/>
    <w:rsid w:val="00B57A35"/>
    <w:rsid w:val="00B80B4B"/>
    <w:rsid w:val="00B83884"/>
    <w:rsid w:val="00B94DD9"/>
    <w:rsid w:val="00BF2C23"/>
    <w:rsid w:val="00C377E9"/>
    <w:rsid w:val="00C47F71"/>
    <w:rsid w:val="00CA00C8"/>
    <w:rsid w:val="00CC65DA"/>
    <w:rsid w:val="00CC6CBB"/>
    <w:rsid w:val="00CE0906"/>
    <w:rsid w:val="00D23505"/>
    <w:rsid w:val="00D604E0"/>
    <w:rsid w:val="00D6086C"/>
    <w:rsid w:val="00D67B9E"/>
    <w:rsid w:val="00D907FC"/>
    <w:rsid w:val="00D90EB9"/>
    <w:rsid w:val="00DC6044"/>
    <w:rsid w:val="00E171A1"/>
    <w:rsid w:val="00E21196"/>
    <w:rsid w:val="00E85D6F"/>
    <w:rsid w:val="00EC3A60"/>
    <w:rsid w:val="00EE1A80"/>
    <w:rsid w:val="00F040A3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6793-7013-4BBE-940D-7C3F93A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Юрков Александр Евгеньевич</cp:lastModifiedBy>
  <cp:revision>17</cp:revision>
  <cp:lastPrinted>2019-02-12T13:13:00Z</cp:lastPrinted>
  <dcterms:created xsi:type="dcterms:W3CDTF">2018-06-29T06:43:00Z</dcterms:created>
  <dcterms:modified xsi:type="dcterms:W3CDTF">2019-06-07T07:53:00Z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1614992916</vt:i4>
  </property>
  <property fmtid="{D5CDD505-2E9C-101B-9397-08002B2CF9AE}" pid="3" name="_NewReviewCycle">
    <vt:lpwstr/>
  </property>
  <property fmtid="{D5CDD505-2E9C-101B-9397-08002B2CF9AE}" pid="4" name="_EmailSubject">
    <vt:lpwstr>Договор на организацию и проведение семинара по закупкам</vt:lpwstr>
  </property>
  <property fmtid="{D5CDD505-2E9C-101B-9397-08002B2CF9AE}" pid="5" name="_AuthorEmail">
    <vt:lpwstr>au@sofp.ru</vt:lpwstr>
  </property>
  <property fmtid="{D5CDD505-2E9C-101B-9397-08002B2CF9AE}" pid="6" name="_AuthorEmailDisplayName">
    <vt:lpwstr>Юрков Александр Евгеньевич</vt:lpwstr>
  </property>
  <property fmtid="{D5CDD505-2E9C-101B-9397-08002B2CF9AE}" pid="7" name="_PreviousAdHocReviewCycleID">
    <vt:i4>-1288749817</vt:i4>
  </property>
</Properties>
</file>